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CE5" w:rsidRDefault="0042131F" w:rsidP="008707C9">
      <w:pPr>
        <w:spacing w:after="0"/>
        <w:jc w:val="both"/>
        <w:rPr>
          <w:rFonts w:ascii="Times New Roman" w:hAnsi="Times New Roman" w:cs="Times New Roman"/>
          <w:sz w:val="26"/>
          <w:szCs w:val="26"/>
        </w:rPr>
      </w:pPr>
      <w:bookmarkStart w:id="0" w:name="_GoBack"/>
      <w:bookmarkEnd w:id="0"/>
      <w:r>
        <w:rPr>
          <w:rFonts w:ascii="Times New Roman" w:hAnsi="Times New Roman" w:cs="Times New Roman"/>
          <w:noProof/>
          <w:sz w:val="26"/>
          <w:szCs w:val="26"/>
          <w:lang w:eastAsia="ru-RU"/>
        </w:rPr>
        <w:drawing>
          <wp:inline distT="0" distB="0" distL="0" distR="0">
            <wp:extent cx="5986732" cy="8359183"/>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t="1743" r="6100"/>
                    <a:stretch/>
                  </pic:blipFill>
                  <pic:spPr bwMode="auto">
                    <a:xfrm>
                      <a:off x="0" y="0"/>
                      <a:ext cx="5986759" cy="8359221"/>
                    </a:xfrm>
                    <a:prstGeom prst="rect">
                      <a:avLst/>
                    </a:prstGeom>
                    <a:noFill/>
                    <a:ln>
                      <a:noFill/>
                    </a:ln>
                    <a:extLst>
                      <a:ext uri="{53640926-AAD7-44D8-BBD7-CCE9431645EC}">
                        <a14:shadowObscured xmlns:a14="http://schemas.microsoft.com/office/drawing/2010/main"/>
                      </a:ext>
                    </a:extLst>
                  </pic:spPr>
                </pic:pic>
              </a:graphicData>
            </a:graphic>
          </wp:inline>
        </w:drawing>
      </w:r>
    </w:p>
    <w:p w:rsidR="00FE5CE5" w:rsidRDefault="00FE5CE5" w:rsidP="008707C9">
      <w:pPr>
        <w:spacing w:after="0"/>
        <w:jc w:val="both"/>
        <w:rPr>
          <w:rFonts w:ascii="Times New Roman" w:hAnsi="Times New Roman" w:cs="Times New Roman"/>
          <w:sz w:val="26"/>
          <w:szCs w:val="26"/>
        </w:rPr>
      </w:pPr>
    </w:p>
    <w:p w:rsidR="00FE5CE5" w:rsidRDefault="00FE5CE5" w:rsidP="008707C9">
      <w:pPr>
        <w:spacing w:after="0"/>
        <w:jc w:val="both"/>
        <w:rPr>
          <w:rFonts w:ascii="Times New Roman" w:hAnsi="Times New Roman" w:cs="Times New Roman"/>
          <w:sz w:val="26"/>
          <w:szCs w:val="26"/>
        </w:rPr>
      </w:pPr>
    </w:p>
    <w:p w:rsidR="00FE5CE5" w:rsidRDefault="00FE5CE5" w:rsidP="008707C9">
      <w:pPr>
        <w:spacing w:after="0"/>
        <w:jc w:val="both"/>
        <w:rPr>
          <w:rFonts w:ascii="Times New Roman" w:hAnsi="Times New Roman" w:cs="Times New Roman"/>
          <w:sz w:val="26"/>
          <w:szCs w:val="26"/>
        </w:rPr>
      </w:pPr>
    </w:p>
    <w:p w:rsidR="0042131F" w:rsidRDefault="0042131F" w:rsidP="008707C9">
      <w:pPr>
        <w:spacing w:after="0"/>
        <w:jc w:val="both"/>
        <w:rPr>
          <w:rFonts w:ascii="Times New Roman" w:hAnsi="Times New Roman" w:cs="Times New Roman"/>
          <w:sz w:val="26"/>
          <w:szCs w:val="26"/>
        </w:rPr>
      </w:pPr>
    </w:p>
    <w:p w:rsidR="004A747C" w:rsidRPr="008707C9" w:rsidRDefault="004A747C" w:rsidP="008707C9">
      <w:pPr>
        <w:spacing w:after="0"/>
        <w:jc w:val="both"/>
        <w:rPr>
          <w:rFonts w:ascii="Times New Roman" w:hAnsi="Times New Roman" w:cs="Times New Roman"/>
          <w:sz w:val="26"/>
          <w:szCs w:val="26"/>
        </w:rPr>
      </w:pPr>
      <w:r w:rsidRPr="004A747C">
        <w:rPr>
          <w:rFonts w:ascii="Times New Roman" w:hAnsi="Times New Roman" w:cs="Times New Roman"/>
          <w:sz w:val="26"/>
          <w:szCs w:val="26"/>
        </w:rPr>
        <w:lastRenderedPageBreak/>
        <w:t>1. Общие положе</w:t>
      </w:r>
      <w:r w:rsidRPr="008707C9">
        <w:rPr>
          <w:rFonts w:ascii="Times New Roman" w:hAnsi="Times New Roman" w:cs="Times New Roman"/>
          <w:sz w:val="26"/>
          <w:szCs w:val="26"/>
        </w:rPr>
        <w:t xml:space="preserve">ния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1.1. </w:t>
      </w:r>
      <w:proofErr w:type="gramStart"/>
      <w:r w:rsidRPr="008707C9">
        <w:rPr>
          <w:rFonts w:ascii="Times New Roman" w:hAnsi="Times New Roman" w:cs="Times New Roman"/>
          <w:sz w:val="26"/>
          <w:szCs w:val="26"/>
        </w:rPr>
        <w:t>Данное Положение разработано в соответствии с Федеральным законом № 273-ФЗ от 29.12.2012 «Об образовании в Российской Федерации в редакции от 25 июля 2022 года,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w:t>
      </w:r>
      <w:proofErr w:type="gramEnd"/>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 xml:space="preserve">к организациям воспитания и обучения, отдыха и оздоровления детей и молодежи», Федеральным законом № 29-ФЗ от 2 января 2000 г «О качестве и безопасности пищевых продуктов» (в редакции от 1 января 2022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roofErr w:type="gramEnd"/>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1.2. Настоящее Положение определяет цель, задачи и функции комиссии по </w:t>
      </w:r>
      <w:proofErr w:type="gramStart"/>
      <w:r w:rsidRPr="008707C9">
        <w:rPr>
          <w:rFonts w:ascii="Times New Roman" w:hAnsi="Times New Roman" w:cs="Times New Roman"/>
          <w:sz w:val="26"/>
          <w:szCs w:val="26"/>
        </w:rPr>
        <w:t>контролю за</w:t>
      </w:r>
      <w:proofErr w:type="gramEnd"/>
      <w:r w:rsidRPr="008707C9">
        <w:rPr>
          <w:rFonts w:ascii="Times New Roman" w:hAnsi="Times New Roman" w:cs="Times New Roman"/>
          <w:sz w:val="26"/>
          <w:szCs w:val="26"/>
        </w:rPr>
        <w:t xml:space="preserve"> организацией и качеством питания, бракеражу готовой продукции (далее комиссия), регламентирует ее деятельность, устанавливает права, обязанности и ответственность ее членов.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1.3. Комиссия по </w:t>
      </w:r>
      <w:proofErr w:type="gramStart"/>
      <w:r w:rsidRPr="008707C9">
        <w:rPr>
          <w:rFonts w:ascii="Times New Roman" w:hAnsi="Times New Roman" w:cs="Times New Roman"/>
          <w:sz w:val="26"/>
          <w:szCs w:val="26"/>
        </w:rPr>
        <w:t>контролю за</w:t>
      </w:r>
      <w:proofErr w:type="gramEnd"/>
      <w:r w:rsidRPr="008707C9">
        <w:rPr>
          <w:rFonts w:ascii="Times New Roman" w:hAnsi="Times New Roman" w:cs="Times New Roman"/>
          <w:sz w:val="26"/>
          <w:szCs w:val="26"/>
        </w:rPr>
        <w:t xml:space="preserve"> организацией и качеством питания, бракеражу готовой продукции - комиссия общественного контроля учреждения, созданная в целях осуществления качественного и систематического контроля за организацией питания детей, контроля качества доставляемых продуктов и соблюдения санитарно-гигиенических требований при приготовлении и раздаче пищи в детском саду.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1.4. Комиссия в своей деятельности руководствуется санитарно-эпидемиологическими правилами и нормами СП 2.3/2.4.3590-20, СП 2.4.3648- 20, СП 3.1/2.4.3598-20, СП 2.2.3670-20, сборниками рецептур, технологическими картами, ГОСТами. 1.5. В задачи комиссии входит: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качеством доставляемых продуктов питания;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контроль и качество приготовления блюд;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соблюдением санитарно-гигиенических требований при приготовлении и раздаче пищи в детском саду.</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1.6. Состав комиссии, сроки ее полномочий утверждаются приказом заведующего дошкольным образовательным учреждением на начало учебного года. Срок полномочий комиссии - 1 год.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1.7. Комиссия состоит из не менее 3 человек. В состав комиссии могут входить:</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 представитель администрации: заведующий ДОУ или его заместитель (председатель комиссии);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медицинский работник;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педагогические сотрудники;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повар;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член профсоюзного комитета детского сада;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lastRenderedPageBreak/>
        <w:t>• представитель родительской общественности ДОУ.</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В необходимых случаях в состав комиссии могут быть включены другие работники учреждения, приглашенные специалисты.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1.8. Комиссия работает в тесном контакте с администрацией и профсоюзным комитетом ДОУ.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1.9. Члены комиссии работают на добровольной основе.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1.10. Администрация ДОУ при установлении стимулирующих надбавок к должностным окладам работников, либо при премировании вправе учитывать работу членов комиссии.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2. Функции комиссии по </w:t>
      </w:r>
      <w:proofErr w:type="gramStart"/>
      <w:r w:rsidRPr="008707C9">
        <w:rPr>
          <w:rFonts w:ascii="Times New Roman" w:hAnsi="Times New Roman" w:cs="Times New Roman"/>
          <w:sz w:val="26"/>
          <w:szCs w:val="26"/>
        </w:rPr>
        <w:t>контролю за</w:t>
      </w:r>
      <w:proofErr w:type="gramEnd"/>
      <w:r w:rsidRPr="008707C9">
        <w:rPr>
          <w:rFonts w:ascii="Times New Roman" w:hAnsi="Times New Roman" w:cs="Times New Roman"/>
          <w:sz w:val="26"/>
          <w:szCs w:val="26"/>
        </w:rPr>
        <w:t xml:space="preserve"> организацией и качеством питания, бракеражу готовой продукции, объекты, предмет и субъекты контроля комиссии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2.1. К основным функциям комиссии в детском саду относят: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соблюдением санитарно-гигиенических норм при транспортировке, доставке и разгрузке продуктов питания;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(Приложение 1);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проверка соответствия пищи физиологическим потребностям детей в основных пищевых веществах;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проверка соответствия объемов приготовленного питания объему разовых порций и количеству детей;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проверка на раздаче правильности хранения блюд, наличия компонентов для оформления, отпуска блюд, температуры блюд после проверки их качества;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контроль организации работы на пищеблоке;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отслеживание за правильностью составления ежедневного меню;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наблюдение за соблюдением правил личной гигиены работниками пищеблока;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осуществление </w:t>
      </w:r>
      <w:proofErr w:type="gramStart"/>
      <w:r w:rsidRPr="008707C9">
        <w:rPr>
          <w:rFonts w:ascii="Times New Roman" w:hAnsi="Times New Roman" w:cs="Times New Roman"/>
          <w:sz w:val="26"/>
          <w:szCs w:val="26"/>
        </w:rPr>
        <w:t>контроля за</w:t>
      </w:r>
      <w:proofErr w:type="gramEnd"/>
      <w:r w:rsidRPr="008707C9">
        <w:rPr>
          <w:rFonts w:ascii="Times New Roman" w:hAnsi="Times New Roman" w:cs="Times New Roman"/>
          <w:sz w:val="26"/>
          <w:szCs w:val="26"/>
        </w:rPr>
        <w:t xml:space="preserve"> сроками реализации продуктов питания и качеством приготовления пищи; </w:t>
      </w:r>
    </w:p>
    <w:p w:rsidR="004A747C" w:rsidRPr="008707C9" w:rsidRDefault="004A747C" w:rsidP="008707C9">
      <w:pPr>
        <w:spacing w:after="0"/>
        <w:jc w:val="both"/>
        <w:rPr>
          <w:rFonts w:ascii="Times New Roman" w:hAnsi="Times New Roman" w:cs="Times New Roman"/>
          <w:sz w:val="26"/>
          <w:szCs w:val="26"/>
        </w:rPr>
      </w:pPr>
      <w:proofErr w:type="gramStart"/>
      <w:r w:rsidRPr="008707C9">
        <w:rPr>
          <w:rFonts w:ascii="Times New Roman" w:hAnsi="Times New Roman" w:cs="Times New Roman"/>
          <w:sz w:val="26"/>
          <w:szCs w:val="26"/>
        </w:rPr>
        <w:t>• отбор суточной пробы, проведение органолептической оценки готовой пищи, т.е. определение ее цвета, запаха, вкуса, консистенции, жесткости, сочности и т.д.</w:t>
      </w:r>
      <w:proofErr w:type="gramEnd"/>
      <w:r w:rsidRPr="008707C9">
        <w:rPr>
          <w:rFonts w:ascii="Times New Roman" w:hAnsi="Times New Roman" w:cs="Times New Roman"/>
          <w:sz w:val="26"/>
          <w:szCs w:val="26"/>
        </w:rPr>
        <w:t xml:space="preserve"> (Приложение 2);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направление при необходимости продукции на исследование в санитарно-технологическую пищевую лабораторию.</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2.2. Комиссия проверяет: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условия транспортировки каждой поступающей партии, составляя акты при выявлении нарушений;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рацион питания, сверяя его с основным двухнедельным и ежедневным меню;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наличие технологической и нормативно-технической документации на пищеблоке;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lastRenderedPageBreak/>
        <w:t xml:space="preserve">• ежедневно сверяет закладку продуктов питания с меню;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соответствие приготовления блюда технологической карте;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осуществляет ежедневный визуальный контроль условий труда в производственной среде пищеблока и групповых помещениях;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визуально контролирует ежедневное состояние помещений пищеблока, групповых помещений, а также 1 раз в неделю — инвентарь и оборудование пищеблока;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осматривает сотрудников пищеблока, раздатчиков пищи, заполняя Гигиенический журнал (сотрудники), проверяет санитарные книжки;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соответствие ежедневного режима питания с графиком приема пищи;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ежедневную гигиену приема пищи, составляя акты по проверке организации питания.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2.3. Объекты, предмет и субъекты контроля комиссии: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оформление сопроводительной документации, маркировка продуктов питания;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показатели качества и безопасности продуктов;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полнота и правильность ведения и оформления документации на пищеблоке, группах;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поточность приготовления продуктов питания;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качество мытья, дезинфекции посуды, столовых приборов на пищеблоке, в групповых помещениях;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условия и сроки хранения продуктов;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условия хранения дезинфицирующих и моющих средств на пищеблоке (кухне), групповых помещениях;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соблюдение требований и норм </w:t>
      </w:r>
      <w:proofErr w:type="spellStart"/>
      <w:r w:rsidRPr="008707C9">
        <w:rPr>
          <w:rFonts w:ascii="Times New Roman" w:hAnsi="Times New Roman" w:cs="Times New Roman"/>
          <w:sz w:val="26"/>
          <w:szCs w:val="26"/>
        </w:rPr>
        <w:t>СанПин</w:t>
      </w:r>
      <w:proofErr w:type="spellEnd"/>
      <w:r w:rsidRPr="008707C9">
        <w:rPr>
          <w:rFonts w:ascii="Times New Roman" w:hAnsi="Times New Roman" w:cs="Times New Roman"/>
          <w:sz w:val="26"/>
          <w:szCs w:val="26"/>
        </w:rPr>
        <w:t xml:space="preserve"> 2.3/2.4.3590-20 «Санитарн</w:t>
      </w:r>
      <w:proofErr w:type="gramStart"/>
      <w:r w:rsidRPr="008707C9">
        <w:rPr>
          <w:rFonts w:ascii="Times New Roman" w:hAnsi="Times New Roman" w:cs="Times New Roman"/>
          <w:sz w:val="26"/>
          <w:szCs w:val="26"/>
        </w:rPr>
        <w:t>о-</w:t>
      </w:r>
      <w:proofErr w:type="gramEnd"/>
      <w:r w:rsidRPr="008707C9">
        <w:rPr>
          <w:rFonts w:ascii="Times New Roman" w:hAnsi="Times New Roman" w:cs="Times New Roman"/>
          <w:sz w:val="26"/>
          <w:szCs w:val="26"/>
        </w:rPr>
        <w:t xml:space="preserve"> эпидемиологические требования к организации общественного питания населения» при приготовлении и выдаче готовой продукции;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исправность холодильного, технологического оборудования;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личная гигиена, прохождение гигиенической подготовки и аттестации, медицинский осмотр, вакцинации сотрудниками ДОУ;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дезинфицирующие мероприятия, генеральные уборки, текущая уборка на пищеблоке, групповых помещениях.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lastRenderedPageBreak/>
        <w:t xml:space="preserve">2.4.Контроль осуществляется в виде выполнения ежедневных функциональных обязанностей комиссии по </w:t>
      </w:r>
      <w:proofErr w:type="gramStart"/>
      <w:r w:rsidRPr="008707C9">
        <w:rPr>
          <w:rFonts w:ascii="Times New Roman" w:hAnsi="Times New Roman" w:cs="Times New Roman"/>
          <w:sz w:val="26"/>
          <w:szCs w:val="26"/>
        </w:rPr>
        <w:t>контролю за</w:t>
      </w:r>
      <w:proofErr w:type="gramEnd"/>
      <w:r w:rsidRPr="008707C9">
        <w:rPr>
          <w:rFonts w:ascii="Times New Roman" w:hAnsi="Times New Roman" w:cs="Times New Roman"/>
          <w:sz w:val="26"/>
          <w:szCs w:val="26"/>
        </w:rPr>
        <w:t xml:space="preserve"> организацией и качеством питания, бракеражу готовой продукции, а также плановых или оперативных проверок.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2.5. Плановые проверки осуществляются в соответствии с утвержденным заведующим ДОУ Планом производственного </w:t>
      </w:r>
      <w:proofErr w:type="gramStart"/>
      <w:r w:rsidRPr="008707C9">
        <w:rPr>
          <w:rFonts w:ascii="Times New Roman" w:hAnsi="Times New Roman" w:cs="Times New Roman"/>
          <w:sz w:val="26"/>
          <w:szCs w:val="26"/>
        </w:rPr>
        <w:t>контроля за</w:t>
      </w:r>
      <w:proofErr w:type="gramEnd"/>
      <w:r w:rsidRPr="008707C9">
        <w:rPr>
          <w:rFonts w:ascii="Times New Roman" w:hAnsi="Times New Roman" w:cs="Times New Roman"/>
          <w:sz w:val="26"/>
          <w:szCs w:val="26"/>
        </w:rPr>
        <w:t xml:space="preserve"> организацией и качеством питания на учебный год, который разрабатывается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дошкольного образовательного учреждения перед началом учебного года.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2.6.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w:t>
      </w:r>
    </w:p>
    <w:p w:rsidR="004A747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2.7. В целях </w:t>
      </w:r>
      <w:proofErr w:type="gramStart"/>
      <w:r w:rsidRPr="008707C9">
        <w:rPr>
          <w:rFonts w:ascii="Times New Roman" w:hAnsi="Times New Roman" w:cs="Times New Roman"/>
          <w:sz w:val="26"/>
          <w:szCs w:val="26"/>
        </w:rPr>
        <w:t>контроля за</w:t>
      </w:r>
      <w:proofErr w:type="gramEnd"/>
      <w:r w:rsidRPr="008707C9">
        <w:rPr>
          <w:rFonts w:ascii="Times New Roman" w:hAnsi="Times New Roman" w:cs="Times New Roman"/>
          <w:sz w:val="26"/>
          <w:szCs w:val="26"/>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8707C9">
        <w:rPr>
          <w:rFonts w:ascii="Times New Roman" w:hAnsi="Times New Roman" w:cs="Times New Roman"/>
          <w:sz w:val="26"/>
          <w:szCs w:val="26"/>
        </w:rPr>
        <w:t>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w:t>
      </w:r>
      <w:proofErr w:type="gramEnd"/>
      <w:r w:rsidRPr="008707C9">
        <w:rPr>
          <w:rFonts w:ascii="Times New Roman" w:hAnsi="Times New Roman" w:cs="Times New Roman"/>
          <w:sz w:val="26"/>
          <w:szCs w:val="26"/>
        </w:rPr>
        <w:t xml:space="preserve"> Суточные пробы хранятся не менее 48 часов в специально отведенном в холодильнике месте/холодильнике при температуре от +2</w:t>
      </w:r>
      <w:proofErr w:type="gramStart"/>
      <w:r w:rsidRPr="008707C9">
        <w:rPr>
          <w:rFonts w:ascii="Times New Roman" w:hAnsi="Times New Roman" w:cs="Times New Roman"/>
          <w:sz w:val="26"/>
          <w:szCs w:val="26"/>
        </w:rPr>
        <w:t>°С</w:t>
      </w:r>
      <w:proofErr w:type="gramEnd"/>
      <w:r w:rsidRPr="008707C9">
        <w:rPr>
          <w:rFonts w:ascii="Times New Roman" w:hAnsi="Times New Roman" w:cs="Times New Roman"/>
          <w:sz w:val="26"/>
          <w:szCs w:val="26"/>
        </w:rPr>
        <w:t xml:space="preserve"> до +6°С.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2.10. Комиссия составляет акты на списание продуктов, невостребованных порций, оставшихся по причине отсутствия детей.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2.11. При выявлении нарушений комиссия составляет акт за подписью всех членов. 2.12. Комиссия вносит предложения по улучшению питания детей в дошкольном образовательном учреждении.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2.13. Комиссия </w:t>
      </w:r>
      <w:proofErr w:type="gramStart"/>
      <w:r w:rsidRPr="008707C9">
        <w:rPr>
          <w:rFonts w:ascii="Times New Roman" w:hAnsi="Times New Roman" w:cs="Times New Roman"/>
          <w:sz w:val="26"/>
          <w:szCs w:val="26"/>
        </w:rPr>
        <w:t>отчитывается о результатах</w:t>
      </w:r>
      <w:proofErr w:type="gramEnd"/>
      <w:r w:rsidRPr="008707C9">
        <w:rPr>
          <w:rFonts w:ascii="Times New Roman" w:hAnsi="Times New Roman" w:cs="Times New Roman"/>
          <w:sz w:val="26"/>
          <w:szCs w:val="26"/>
        </w:rPr>
        <w:t xml:space="preserve"> своей контрольной деятельности на административных совещаниях, педсоветах, заседаниях родительского комитета.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 Оценка организации питания в ДОУ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3.1. Комиссия в полном составе ежедневно приходит на снятие </w:t>
      </w:r>
      <w:proofErr w:type="spellStart"/>
      <w:r w:rsidRPr="008707C9">
        <w:rPr>
          <w:rFonts w:ascii="Times New Roman" w:hAnsi="Times New Roman" w:cs="Times New Roman"/>
          <w:sz w:val="26"/>
          <w:szCs w:val="26"/>
        </w:rPr>
        <w:t>бракеражной</w:t>
      </w:r>
      <w:proofErr w:type="spellEnd"/>
      <w:r w:rsidRPr="008707C9">
        <w:rPr>
          <w:rFonts w:ascii="Times New Roman" w:hAnsi="Times New Roman" w:cs="Times New Roman"/>
          <w:sz w:val="26"/>
          <w:szCs w:val="26"/>
        </w:rPr>
        <w:t xml:space="preserve"> пробы за 30 минут до начала раздачи готовой пищи, предварительно ознакомившись с основным и ежедневным меню.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lastRenderedPageBreak/>
        <w:t xml:space="preserve">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оператором питания и согласовано заведующим.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3.3. </w:t>
      </w:r>
      <w:proofErr w:type="spellStart"/>
      <w:r w:rsidRPr="008707C9">
        <w:rPr>
          <w:rFonts w:ascii="Times New Roman" w:hAnsi="Times New Roman" w:cs="Times New Roman"/>
          <w:sz w:val="26"/>
          <w:szCs w:val="26"/>
        </w:rPr>
        <w:t>Бракеражную</w:t>
      </w:r>
      <w:proofErr w:type="spellEnd"/>
      <w:r w:rsidRPr="008707C9">
        <w:rPr>
          <w:rFonts w:ascii="Times New Roman" w:hAnsi="Times New Roman" w:cs="Times New Roman"/>
          <w:sz w:val="26"/>
          <w:szCs w:val="26"/>
        </w:rPr>
        <w:t xml:space="preserve"> пробу берут из общего котла (кастрюли), предварительно перемешав тщательно пищу в котле.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3.10. </w:t>
      </w:r>
      <w:proofErr w:type="gramStart"/>
      <w:r w:rsidRPr="008707C9">
        <w:rPr>
          <w:rFonts w:ascii="Times New Roman" w:hAnsi="Times New Roman" w:cs="Times New Roman"/>
          <w:sz w:val="26"/>
          <w:szCs w:val="26"/>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8707C9">
        <w:rPr>
          <w:rFonts w:ascii="Times New Roman" w:hAnsi="Times New Roman" w:cs="Times New Roman"/>
          <w:sz w:val="26"/>
          <w:szCs w:val="26"/>
        </w:rPr>
        <w:t xml:space="preserve"> Такое блюдо не допускается к раздаче, и комиссия ставит свои подписи напротив выставленной оценки под записью «К раздаче не допускаю».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w:t>
      </w:r>
      <w:r w:rsidRPr="008707C9">
        <w:rPr>
          <w:rFonts w:ascii="Times New Roman" w:hAnsi="Times New Roman" w:cs="Times New Roman"/>
          <w:sz w:val="26"/>
          <w:szCs w:val="26"/>
        </w:rPr>
        <w:lastRenderedPageBreak/>
        <w:t xml:space="preserve">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3.15. Оценка качества продукции </w:t>
      </w:r>
      <w:proofErr w:type="gramStart"/>
      <w:r w:rsidRPr="008707C9">
        <w:rPr>
          <w:rFonts w:ascii="Times New Roman" w:hAnsi="Times New Roman" w:cs="Times New Roman"/>
          <w:sz w:val="26"/>
          <w:szCs w:val="26"/>
        </w:rPr>
        <w:t>заносится</w:t>
      </w:r>
      <w:proofErr w:type="gramEnd"/>
      <w:r w:rsidRPr="008707C9">
        <w:rPr>
          <w:rFonts w:ascii="Times New Roman" w:hAnsi="Times New Roman" w:cs="Times New Roman"/>
          <w:sz w:val="26"/>
          <w:szCs w:val="26"/>
        </w:rPr>
        <w:t xml:space="preserve"> в журнал бракеража готовой продукции до начала выдачи готовой пищи. В журнале отмечают результат пробы каждого блюда, а не рациона в целом.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3.16. Основными формами работы комиссии являются: • совещания, которые проводятся 1 раз в квартал;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контроль, осуществляемый руководителем ДОУ, членами комиссии, </w:t>
      </w:r>
      <w:proofErr w:type="gramStart"/>
      <w:r w:rsidRPr="008707C9">
        <w:rPr>
          <w:rFonts w:ascii="Times New Roman" w:hAnsi="Times New Roman" w:cs="Times New Roman"/>
          <w:sz w:val="26"/>
          <w:szCs w:val="26"/>
        </w:rPr>
        <w:t>согласно плана</w:t>
      </w:r>
      <w:proofErr w:type="gramEnd"/>
      <w:r w:rsidRPr="008707C9">
        <w:rPr>
          <w:rFonts w:ascii="Times New Roman" w:hAnsi="Times New Roman" w:cs="Times New Roman"/>
          <w:sz w:val="26"/>
          <w:szCs w:val="26"/>
        </w:rPr>
        <w:t xml:space="preserve"> производственного контроля за организацией и качеством питания в детском саду.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3.17. 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Источник: </w:t>
      </w:r>
      <w:hyperlink r:id="rId6" w:history="1">
        <w:r w:rsidR="00067B6C" w:rsidRPr="008707C9">
          <w:rPr>
            <w:rStyle w:val="a3"/>
            <w:rFonts w:ascii="Times New Roman" w:hAnsi="Times New Roman" w:cs="Times New Roman"/>
            <w:sz w:val="26"/>
            <w:szCs w:val="26"/>
          </w:rPr>
          <w:t>https://ohrana-tryda.com/node/3977</w:t>
        </w:r>
      </w:hyperlink>
      <w:r w:rsidRPr="008707C9">
        <w:rPr>
          <w:rFonts w:ascii="Times New Roman" w:hAnsi="Times New Roman" w:cs="Times New Roman"/>
          <w:sz w:val="26"/>
          <w:szCs w:val="26"/>
        </w:rPr>
        <w:t xml:space="preserve">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Примерный перечень вопросов, подлежащих контролю и рассмотрению: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оценка органолептических свой</w:t>
      </w:r>
      <w:proofErr w:type="gramStart"/>
      <w:r w:rsidRPr="008707C9">
        <w:rPr>
          <w:rFonts w:ascii="Times New Roman" w:hAnsi="Times New Roman" w:cs="Times New Roman"/>
          <w:sz w:val="26"/>
          <w:szCs w:val="26"/>
        </w:rPr>
        <w:t>ств пр</w:t>
      </w:r>
      <w:proofErr w:type="gramEnd"/>
      <w:r w:rsidRPr="008707C9">
        <w:rPr>
          <w:rFonts w:ascii="Times New Roman" w:hAnsi="Times New Roman" w:cs="Times New Roman"/>
          <w:sz w:val="26"/>
          <w:szCs w:val="26"/>
        </w:rPr>
        <w:t xml:space="preserve">иготовленной пищи; </w:t>
      </w:r>
    </w:p>
    <w:p w:rsidR="00067B6C"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предотвращение пищевых отравлений;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предотвращение желудочно-кишечных заболеваний;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соблюдением технологии приготовления пищи;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обеспечение санитарии и гигиены на пищеблоке;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организацией сбалансированного безопасного питания;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хранением и реализацией пищевых продуктов;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lastRenderedPageBreak/>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качеством поступающих пищевых продуктов и наличием сопроводительных документов;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ведение журналов бракеража готовой пищевой продукции и бракеража скоропортящейся пищевой продукции;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качеством готовых блюд и соблюдением объема порций;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выполнением норм питания и витаминизацией пищи;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соблюдением питьевого режима;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закладкой основных продуктов питания;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контроль за</w:t>
      </w:r>
      <w:proofErr w:type="gramEnd"/>
      <w:r w:rsidRPr="008707C9">
        <w:rPr>
          <w:rFonts w:ascii="Times New Roman" w:hAnsi="Times New Roman" w:cs="Times New Roman"/>
          <w:sz w:val="26"/>
          <w:szCs w:val="26"/>
        </w:rPr>
        <w:t xml:space="preserve"> отбором суточной пробы.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Итоги проверок заслушиваются на совещании при заведующем, где обсуждаются замечания и предложения по организации и качества питания в детском саду.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3.19. Администрация ДОУ обязана содействовать в деятельности комиссии и принимать меры по устранению нарушений и замечаний, выявленных комиссией.</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4. Права, обязанности, ответственность комиссии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4.1. Комиссия имеет право: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выносить на обсуждение конкретные предложения по организации питания в детском саду;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контролировать выполнение принятых решений;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направлять при необходимости продукцию на исследование в </w:t>
      </w:r>
      <w:proofErr w:type="spellStart"/>
      <w:r w:rsidRPr="008707C9">
        <w:rPr>
          <w:rFonts w:ascii="Times New Roman" w:hAnsi="Times New Roman" w:cs="Times New Roman"/>
          <w:sz w:val="26"/>
          <w:szCs w:val="26"/>
        </w:rPr>
        <w:t>санитарнотехнологическую</w:t>
      </w:r>
      <w:proofErr w:type="spellEnd"/>
      <w:r w:rsidRPr="008707C9">
        <w:rPr>
          <w:rFonts w:ascii="Times New Roman" w:hAnsi="Times New Roman" w:cs="Times New Roman"/>
          <w:sz w:val="26"/>
          <w:szCs w:val="26"/>
        </w:rPr>
        <w:t xml:space="preserve"> пищевую лабораторию;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составлять инвентаризационные ведомости и акты на списание невостребованных порций, недоброкачественных продуктов;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давать рекомендации, направленные на улучшение питания в ДОУ;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 Источник: </w:t>
      </w:r>
      <w:hyperlink r:id="rId7" w:history="1">
        <w:r w:rsidR="00111339" w:rsidRPr="008707C9">
          <w:rPr>
            <w:rStyle w:val="a3"/>
            <w:rFonts w:ascii="Times New Roman" w:hAnsi="Times New Roman" w:cs="Times New Roman"/>
            <w:sz w:val="26"/>
            <w:szCs w:val="26"/>
          </w:rPr>
          <w:t>https://ohranatryda.com/node/3977</w:t>
        </w:r>
      </w:hyperlink>
      <w:r w:rsidRPr="008707C9">
        <w:rPr>
          <w:rFonts w:ascii="Times New Roman" w:hAnsi="Times New Roman" w:cs="Times New Roman"/>
          <w:sz w:val="26"/>
          <w:szCs w:val="26"/>
        </w:rPr>
        <w:t xml:space="preserve">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4.2. Комиссия обязана:</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 контролировать соблюдение санитарно-гигиенических норм при транспортировке, доставке и разгрузке продуктов питания;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проверять складские и другие помещения на пригодность для хранения продуктов питания, а также условия хранения продуктов;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контролировать организацию работы на пищеблоке;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следить за соблюдением правил личной гигиены работниками пищеблока;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осуществлять контроль сроков реализации продуктов питания и качества приготовления пищи;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следить за правильностью составления меню;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присутствовать при закладке основных продуктов, проверять выход блюд;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осуществлять контроль соответствия пищи физиологическим потребностям воспитанников в основных пищевых веществах;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проводить органолептическую оценку готовой пищи;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проверять соответствие объемов приготовленного питания объему разовых порций и количеству воспитанников.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lastRenderedPageBreak/>
        <w:t xml:space="preserve">4.3. Комиссия несет ответственность: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за выполнение закрепленных за ней полномочий;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за принятие решений по вопросам, предусмотренным настоящим Положением, и в соответствии с действующим законодательством Российской Федерации;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за достоверность излагаемых фактов в учетно-отчетной документации.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5. Делопроизводство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5.1. Комиссия ведет акты на списание невостребованных порций и следующие журналы:</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 Гигиенический журнал (сотрудники);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Журнал бракеража готовой пищевой продукции;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Журнал бракеража скоропортящейся пищевой продукции;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Журнал учета посещаемости детей;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Журнал учета температурного режима холодильного оборудования;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Журнал учета температуры и влажности в складских помещениях;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sidRPr="008707C9">
        <w:rPr>
          <w:rFonts w:ascii="Times New Roman" w:hAnsi="Times New Roman" w:cs="Times New Roman"/>
          <w:sz w:val="26"/>
          <w:szCs w:val="26"/>
        </w:rPr>
        <w:t>ств пр</w:t>
      </w:r>
      <w:proofErr w:type="gramEnd"/>
      <w:r w:rsidRPr="008707C9">
        <w:rPr>
          <w:rFonts w:ascii="Times New Roman" w:hAnsi="Times New Roman" w:cs="Times New Roman"/>
          <w:sz w:val="26"/>
          <w:szCs w:val="26"/>
        </w:rPr>
        <w:t xml:space="preserve">оводится ежемесячно);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Журнал учета работы бактерицидной лампы на пищеблоке;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Журнал генеральной уборки, ведомость учета обработки посуды, столовых приборов, оборудования;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Ведомость </w:t>
      </w:r>
      <w:proofErr w:type="gramStart"/>
      <w:r w:rsidRPr="008707C9">
        <w:rPr>
          <w:rFonts w:ascii="Times New Roman" w:hAnsi="Times New Roman" w:cs="Times New Roman"/>
          <w:sz w:val="26"/>
          <w:szCs w:val="26"/>
        </w:rPr>
        <w:t>контроля за</w:t>
      </w:r>
      <w:proofErr w:type="gramEnd"/>
      <w:r w:rsidRPr="008707C9">
        <w:rPr>
          <w:rFonts w:ascii="Times New Roman" w:hAnsi="Times New Roman" w:cs="Times New Roman"/>
          <w:sz w:val="26"/>
          <w:szCs w:val="26"/>
        </w:rPr>
        <w:t xml:space="preserve"> рационом питания детей.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5.2. Журналы в бумажном виде должны быть пронумерованы, прошнурованы и скреплены печатью учреждения. Возможно ведение журналов в электронном виде.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6. Заключительные положения</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6.1. Настоящее Положение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11133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6.4. После принятия Положения (или изменений и дополнений отдельных пунктов и разделов) в новой редакции предыдущая редакция автоматически утрачивает силу. Приложение 1 </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Методика определения качества продуктов</w:t>
      </w:r>
      <w:r w:rsidR="008707C9" w:rsidRPr="008707C9">
        <w:rPr>
          <w:rFonts w:ascii="Times New Roman" w:hAnsi="Times New Roman" w:cs="Times New Roman"/>
          <w:sz w:val="26"/>
          <w:szCs w:val="26"/>
        </w:rPr>
        <w:t>.</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w:t>
      </w:r>
      <w:r w:rsidRPr="008707C9">
        <w:rPr>
          <w:rFonts w:ascii="Times New Roman" w:hAnsi="Times New Roman" w:cs="Times New Roman"/>
          <w:sz w:val="26"/>
          <w:szCs w:val="26"/>
        </w:rPr>
        <w:lastRenderedPageBreak/>
        <w:t xml:space="preserve">затаенном дыхании. </w:t>
      </w:r>
      <w:proofErr w:type="gramStart"/>
      <w:r w:rsidRPr="008707C9">
        <w:rPr>
          <w:rFonts w:ascii="Times New Roman" w:hAnsi="Times New Roman" w:cs="Times New Roman"/>
          <w:sz w:val="26"/>
          <w:szCs w:val="26"/>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8707C9">
        <w:rPr>
          <w:rFonts w:ascii="Times New Roman" w:hAnsi="Times New Roman" w:cs="Times New Roman"/>
          <w:sz w:val="26"/>
          <w:szCs w:val="26"/>
        </w:rPr>
        <w:t xml:space="preserve"> </w:t>
      </w:r>
      <w:proofErr w:type="gramStart"/>
      <w:r w:rsidRPr="008707C9">
        <w:rPr>
          <w:rFonts w:ascii="Times New Roman" w:hAnsi="Times New Roman" w:cs="Times New Roman"/>
          <w:sz w:val="26"/>
          <w:szCs w:val="26"/>
        </w:rPr>
        <w:t>Специфический запах обозначается: селедочный, чесночный, мятный, ванильный, нефтепродуктов и т.д.</w:t>
      </w:r>
      <w:proofErr w:type="gramEnd"/>
      <w:r w:rsidRPr="008707C9">
        <w:rPr>
          <w:rFonts w:ascii="Times New Roman" w:hAnsi="Times New Roman" w:cs="Times New Roman"/>
          <w:sz w:val="26"/>
          <w:szCs w:val="26"/>
        </w:rPr>
        <w:t xml:space="preserve"> 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Признаки доброкачественности основных продуктов, используемых в детском питании </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Мясо</w:t>
      </w:r>
      <w:r w:rsidR="008707C9" w:rsidRPr="008707C9">
        <w:rPr>
          <w:rFonts w:ascii="Times New Roman" w:hAnsi="Times New Roman" w:cs="Times New Roman"/>
          <w:sz w:val="26"/>
          <w:szCs w:val="26"/>
        </w:rPr>
        <w:t>.</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Свежее мясо красного цвета, жир мягкий, часто окрашенный в </w:t>
      </w:r>
      <w:proofErr w:type="spellStart"/>
      <w:r w:rsidRPr="008707C9">
        <w:rPr>
          <w:rFonts w:ascii="Times New Roman" w:hAnsi="Times New Roman" w:cs="Times New Roman"/>
          <w:sz w:val="26"/>
          <w:szCs w:val="26"/>
        </w:rPr>
        <w:t>яркокрасный</w:t>
      </w:r>
      <w:proofErr w:type="spellEnd"/>
      <w:r w:rsidRPr="008707C9">
        <w:rPr>
          <w:rFonts w:ascii="Times New Roman" w:hAnsi="Times New Roman" w:cs="Times New Roman"/>
          <w:sz w:val="26"/>
          <w:szCs w:val="26"/>
        </w:rPr>
        <w:t xml:space="preserve">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 Замороженное мясо имеет </w:t>
      </w:r>
      <w:proofErr w:type="gramStart"/>
      <w:r w:rsidRPr="008707C9">
        <w:rPr>
          <w:rFonts w:ascii="Times New Roman" w:hAnsi="Times New Roman" w:cs="Times New Roman"/>
          <w:sz w:val="26"/>
          <w:szCs w:val="26"/>
        </w:rPr>
        <w:t>ровную</w:t>
      </w:r>
      <w:proofErr w:type="gramEnd"/>
      <w:r w:rsidRPr="008707C9">
        <w:rPr>
          <w:rFonts w:ascii="Times New Roman" w:hAnsi="Times New Roman" w:cs="Times New Roman"/>
          <w:sz w:val="26"/>
          <w:szCs w:val="26"/>
        </w:rPr>
        <w:t xml:space="preserve">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 Оттаявшее мясо имеет </w:t>
      </w:r>
      <w:proofErr w:type="gramStart"/>
      <w:r w:rsidRPr="008707C9">
        <w:rPr>
          <w:rFonts w:ascii="Times New Roman" w:hAnsi="Times New Roman" w:cs="Times New Roman"/>
          <w:sz w:val="26"/>
          <w:szCs w:val="26"/>
        </w:rPr>
        <w:t>сильно влажную</w:t>
      </w:r>
      <w:proofErr w:type="gramEnd"/>
      <w:r w:rsidRPr="008707C9">
        <w:rPr>
          <w:rFonts w:ascii="Times New Roman" w:hAnsi="Times New Roman" w:cs="Times New Roman"/>
          <w:sz w:val="26"/>
          <w:szCs w:val="26"/>
        </w:rPr>
        <w:t xml:space="preserve">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 небольшой кусочек мяса варят в кастрюле под крышкой и определяют запах выделяющегося при варке пара. </w:t>
      </w:r>
      <w:proofErr w:type="gramStart"/>
      <w:r w:rsidRPr="008707C9">
        <w:rPr>
          <w:rFonts w:ascii="Times New Roman" w:hAnsi="Times New Roman" w:cs="Times New Roman"/>
          <w:sz w:val="26"/>
          <w:szCs w:val="26"/>
        </w:rPr>
        <w:t>Бульон при этом должен быть прозрачным, блестки жира — светлыми.</w:t>
      </w:r>
      <w:proofErr w:type="gramEnd"/>
      <w:r w:rsidRPr="008707C9">
        <w:rPr>
          <w:rFonts w:ascii="Times New Roman" w:hAnsi="Times New Roman" w:cs="Times New Roman"/>
          <w:sz w:val="26"/>
          <w:szCs w:val="26"/>
        </w:rPr>
        <w:t xml:space="preserve"> При обнаружении кислого или гнилостного запаха мясо использовать нельзя.</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Колбасные изделия</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 </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Рыба</w:t>
      </w:r>
      <w:r w:rsidR="008707C9" w:rsidRPr="008707C9">
        <w:rPr>
          <w:rFonts w:ascii="Times New Roman" w:hAnsi="Times New Roman" w:cs="Times New Roman"/>
          <w:sz w:val="26"/>
          <w:szCs w:val="26"/>
        </w:rPr>
        <w:t>.</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У свежей рыбы чешуя гладкая, блестящая, плотно прилегает к телу, жабры </w:t>
      </w:r>
      <w:proofErr w:type="spellStart"/>
      <w:r w:rsidRPr="008707C9">
        <w:rPr>
          <w:rFonts w:ascii="Times New Roman" w:hAnsi="Times New Roman" w:cs="Times New Roman"/>
          <w:sz w:val="26"/>
          <w:szCs w:val="26"/>
        </w:rPr>
        <w:t>яркокрасного</w:t>
      </w:r>
      <w:proofErr w:type="spellEnd"/>
      <w:r w:rsidRPr="008707C9">
        <w:rPr>
          <w:rFonts w:ascii="Times New Roman" w:hAnsi="Times New Roman" w:cs="Times New Roman"/>
          <w:sz w:val="26"/>
          <w:szCs w:val="26"/>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w:t>
      </w:r>
      <w:r w:rsidRPr="008707C9">
        <w:rPr>
          <w:rFonts w:ascii="Times New Roman" w:hAnsi="Times New Roman" w:cs="Times New Roman"/>
          <w:sz w:val="26"/>
          <w:szCs w:val="26"/>
        </w:rPr>
        <w:lastRenderedPageBreak/>
        <w:t>выпуклые или на уровне орбит, мясо после оттаивания плотное, не отстает от костей, запах свойственный данному виду рыбы, без посторонних примесей. 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Молоко и молочные продукты </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 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 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 </w:t>
      </w:r>
    </w:p>
    <w:p w:rsidR="008707C9" w:rsidRPr="008707C9" w:rsidRDefault="008707C9"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Яйца. В</w:t>
      </w:r>
      <w:r w:rsidR="004A747C" w:rsidRPr="008707C9">
        <w:rPr>
          <w:rFonts w:ascii="Times New Roman" w:hAnsi="Times New Roman" w:cs="Times New Roman"/>
          <w:sz w:val="26"/>
          <w:szCs w:val="26"/>
        </w:rPr>
        <w:t xml:space="preserve">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 Приложение 2</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Методика органолептической оценки пищи </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Органолептическая оценка первых блюд</w:t>
      </w:r>
      <w:r w:rsidR="008707C9" w:rsidRPr="008707C9">
        <w:rPr>
          <w:rFonts w:ascii="Times New Roman" w:hAnsi="Times New Roman" w:cs="Times New Roman"/>
          <w:sz w:val="26"/>
          <w:szCs w:val="26"/>
        </w:rPr>
        <w:t>.</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Для органолептической оценки первого блюда (после тщательного перемешивания в котле) его берут в небольшом количестве на тарелку. По внешнему виду определяют тщательность очистки овощей, наличие посторонних примесей, </w:t>
      </w:r>
      <w:r w:rsidRPr="008707C9">
        <w:rPr>
          <w:rFonts w:ascii="Times New Roman" w:hAnsi="Times New Roman" w:cs="Times New Roman"/>
          <w:sz w:val="26"/>
          <w:szCs w:val="26"/>
        </w:rPr>
        <w:lastRenderedPageBreak/>
        <w:t>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 Органолептическая оценка вторых блюд </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 xml:space="preserve">Органолептическая оценка вторых блюд проводится по их составным частям. Общая оценка дается только соусным блюдам (рагу, гуляш). </w:t>
      </w:r>
      <w:proofErr w:type="gramStart"/>
      <w:r w:rsidRPr="008707C9">
        <w:rPr>
          <w:rFonts w:ascii="Times New Roman" w:hAnsi="Times New Roman" w:cs="Times New Roman"/>
          <w:sz w:val="26"/>
          <w:szCs w:val="26"/>
        </w:rPr>
        <w:t xml:space="preserve">При внешнем осмотре блюда обращают внимание на характер нарезки мяса, равномерность </w:t>
      </w:r>
      <w:proofErr w:type="spellStart"/>
      <w:r w:rsidRPr="008707C9">
        <w:rPr>
          <w:rFonts w:ascii="Times New Roman" w:hAnsi="Times New Roman" w:cs="Times New Roman"/>
          <w:sz w:val="26"/>
          <w:szCs w:val="26"/>
        </w:rPr>
        <w:t>порционирования</w:t>
      </w:r>
      <w:proofErr w:type="spellEnd"/>
      <w:r w:rsidRPr="008707C9">
        <w:rPr>
          <w:rFonts w:ascii="Times New Roman" w:hAnsi="Times New Roman" w:cs="Times New Roman"/>
          <w:sz w:val="26"/>
          <w:szCs w:val="26"/>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8707C9">
        <w:rPr>
          <w:rFonts w:ascii="Times New Roman" w:hAnsi="Times New Roman" w:cs="Times New Roman"/>
          <w:sz w:val="26"/>
          <w:szCs w:val="26"/>
        </w:rPr>
        <w:t>прожаренности</w:t>
      </w:r>
      <w:proofErr w:type="spellEnd"/>
      <w:r w:rsidRPr="008707C9">
        <w:rPr>
          <w:rFonts w:ascii="Times New Roman" w:hAnsi="Times New Roman" w:cs="Times New Roman"/>
          <w:sz w:val="26"/>
          <w:szCs w:val="26"/>
        </w:rPr>
        <w:t xml:space="preserve"> или нарушении сроков хранения котлетного фарша).</w:t>
      </w:r>
      <w:proofErr w:type="gramEnd"/>
      <w:r w:rsidRPr="008707C9">
        <w:rPr>
          <w:rFonts w:ascii="Times New Roman" w:hAnsi="Times New Roman" w:cs="Times New Roman"/>
          <w:sz w:val="26"/>
          <w:szCs w:val="26"/>
        </w:rPr>
        <w:t xml:space="preserve"> 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8707C9"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При оценке крупяных гарниров их консистенцию сравнивают с запланированной по меню-раскладке (</w:t>
      </w:r>
      <w:proofErr w:type="gramStart"/>
      <w:r w:rsidRPr="008707C9">
        <w:rPr>
          <w:rFonts w:ascii="Times New Roman" w:hAnsi="Times New Roman" w:cs="Times New Roman"/>
          <w:sz w:val="26"/>
          <w:szCs w:val="26"/>
        </w:rPr>
        <w:t>рассыпчатая</w:t>
      </w:r>
      <w:proofErr w:type="gramEnd"/>
      <w:r w:rsidRPr="008707C9">
        <w:rPr>
          <w:rFonts w:ascii="Times New Roman" w:hAnsi="Times New Roman" w:cs="Times New Roman"/>
          <w:sz w:val="26"/>
          <w:szCs w:val="26"/>
        </w:rPr>
        <w:t xml:space="preserve">, вязкая). Биточки и котлеты из круп должны сохранять форму после жарки или запекания. </w:t>
      </w:r>
    </w:p>
    <w:p w:rsidR="00CC1B9A" w:rsidRPr="008707C9" w:rsidRDefault="004A747C" w:rsidP="008707C9">
      <w:pPr>
        <w:spacing w:after="0"/>
        <w:jc w:val="both"/>
        <w:rPr>
          <w:rFonts w:ascii="Times New Roman" w:hAnsi="Times New Roman" w:cs="Times New Roman"/>
          <w:sz w:val="26"/>
          <w:szCs w:val="26"/>
        </w:rPr>
      </w:pPr>
      <w:r w:rsidRPr="008707C9">
        <w:rPr>
          <w:rFonts w:ascii="Times New Roman" w:hAnsi="Times New Roman" w:cs="Times New Roman"/>
          <w:sz w:val="26"/>
          <w:szCs w:val="26"/>
        </w:rPr>
        <w:t>Макаронные изделия должны быть мягкими и легко отделяться друг от друга. 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 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sectPr w:rsidR="00CC1B9A" w:rsidRPr="008707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2DC"/>
    <w:rsid w:val="00067B6C"/>
    <w:rsid w:val="00111339"/>
    <w:rsid w:val="002D32DC"/>
    <w:rsid w:val="0042131F"/>
    <w:rsid w:val="004A747C"/>
    <w:rsid w:val="005B3B42"/>
    <w:rsid w:val="005D300C"/>
    <w:rsid w:val="008707C9"/>
    <w:rsid w:val="00CC1B9A"/>
    <w:rsid w:val="00FB2EDE"/>
    <w:rsid w:val="00FE5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7B6C"/>
    <w:rPr>
      <w:color w:val="0000FF" w:themeColor="hyperlink"/>
      <w:u w:val="single"/>
    </w:rPr>
  </w:style>
  <w:style w:type="paragraph" w:styleId="a4">
    <w:name w:val="Balloon Text"/>
    <w:basedOn w:val="a"/>
    <w:link w:val="a5"/>
    <w:uiPriority w:val="99"/>
    <w:semiHidden/>
    <w:unhideWhenUsed/>
    <w:rsid w:val="008707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07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7B6C"/>
    <w:rPr>
      <w:color w:val="0000FF" w:themeColor="hyperlink"/>
      <w:u w:val="single"/>
    </w:rPr>
  </w:style>
  <w:style w:type="paragraph" w:styleId="a4">
    <w:name w:val="Balloon Text"/>
    <w:basedOn w:val="a"/>
    <w:link w:val="a5"/>
    <w:uiPriority w:val="99"/>
    <w:semiHidden/>
    <w:unhideWhenUsed/>
    <w:rsid w:val="008707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07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397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hrana-tryda.com/node/397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1060</TotalTime>
  <Pages>1</Pages>
  <Words>4274</Words>
  <Characters>24365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Федотова</dc:creator>
  <cp:lastModifiedBy>Наталья Федотова</cp:lastModifiedBy>
  <cp:revision>9</cp:revision>
  <cp:lastPrinted>2025-01-20T06:17:00Z</cp:lastPrinted>
  <dcterms:created xsi:type="dcterms:W3CDTF">2025-01-16T10:35:00Z</dcterms:created>
  <dcterms:modified xsi:type="dcterms:W3CDTF">2025-01-20T06:21:00Z</dcterms:modified>
</cp:coreProperties>
</file>